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736" w:rsidRDefault="008F5347">
      <w:pPr>
        <w:pStyle w:val="a5"/>
        <w:framePr w:wrap="none" w:vAnchor="page" w:hAnchor="page" w:x="1162" w:y="915"/>
        <w:shd w:val="clear" w:color="auto" w:fill="auto"/>
        <w:spacing w:line="260" w:lineRule="exact"/>
      </w:pPr>
      <w:r>
        <w:t xml:space="preserve">Работа 5. </w:t>
      </w:r>
      <w:bookmarkStart w:id="0" w:name="_GoBack"/>
      <w:bookmarkEnd w:id="0"/>
      <w:r w:rsidR="00164FC4">
        <w:t>Вариант 1.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1"/>
        </w:numPr>
        <w:shd w:val="clear" w:color="auto" w:fill="auto"/>
        <w:tabs>
          <w:tab w:val="left" w:pos="387"/>
        </w:tabs>
      </w:pPr>
      <w:r>
        <w:t xml:space="preserve">Какая область не входит в состав </w:t>
      </w:r>
      <w:r>
        <w:rPr>
          <w:rStyle w:val="21"/>
        </w:rPr>
        <w:t>Центрального экономического района?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2"/>
        </w:numPr>
        <w:shd w:val="clear" w:color="auto" w:fill="auto"/>
        <w:tabs>
          <w:tab w:val="left" w:pos="1066"/>
        </w:tabs>
        <w:spacing w:after="236"/>
        <w:ind w:left="640"/>
      </w:pPr>
      <w:r>
        <w:t>Костромская; 2) Тульская;3) Брянская; 4) Курская.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1"/>
        </w:numPr>
        <w:shd w:val="clear" w:color="auto" w:fill="auto"/>
        <w:tabs>
          <w:tab w:val="left" w:pos="397"/>
        </w:tabs>
        <w:spacing w:after="277" w:line="326" w:lineRule="exact"/>
      </w:pPr>
      <w:r>
        <w:t>В каком городе Московской области производят магистральные тепловозы?</w:t>
      </w:r>
    </w:p>
    <w:p w:rsidR="00380736" w:rsidRDefault="00164FC4">
      <w:pPr>
        <w:pStyle w:val="20"/>
        <w:framePr w:w="6701" w:h="8335" w:hRule="exact" w:wrap="none" w:vAnchor="page" w:hAnchor="page" w:x="1162" w:y="1495"/>
        <w:shd w:val="clear" w:color="auto" w:fill="auto"/>
        <w:spacing w:after="230" w:line="280" w:lineRule="exact"/>
        <w:jc w:val="both"/>
      </w:pPr>
      <w:r>
        <w:t>1) Коломна 2) Мытищи 3) Ликино-Дулево 4) Люберцы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1"/>
        </w:numPr>
        <w:shd w:val="clear" w:color="auto" w:fill="auto"/>
        <w:tabs>
          <w:tab w:val="left" w:pos="397"/>
        </w:tabs>
        <w:spacing w:after="277" w:line="326" w:lineRule="exact"/>
      </w:pPr>
      <w:r>
        <w:t>Укажите город района, в котором производят автобусы.</w:t>
      </w:r>
    </w:p>
    <w:p w:rsidR="00380736" w:rsidRDefault="00164FC4">
      <w:pPr>
        <w:pStyle w:val="20"/>
        <w:framePr w:w="6701" w:h="8335" w:hRule="exact" w:wrap="none" w:vAnchor="page" w:hAnchor="page" w:x="1162" w:y="1495"/>
        <w:shd w:val="clear" w:color="auto" w:fill="auto"/>
        <w:spacing w:after="234" w:line="280" w:lineRule="exact"/>
        <w:jc w:val="both"/>
      </w:pPr>
      <w:r>
        <w:t>1) Москва; 2) Ликино-Дулево; 3) Рязань; 4) Тула.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1"/>
        </w:numPr>
        <w:shd w:val="clear" w:color="auto" w:fill="auto"/>
        <w:tabs>
          <w:tab w:val="left" w:pos="397"/>
        </w:tabs>
      </w:pPr>
      <w:r>
        <w:t>Крупный центр производства стрелковых и артиллерийских вооружений:</w:t>
      </w:r>
    </w:p>
    <w:p w:rsidR="00380736" w:rsidRDefault="00164FC4">
      <w:pPr>
        <w:pStyle w:val="20"/>
        <w:framePr w:w="6701" w:h="8335" w:hRule="exact" w:wrap="none" w:vAnchor="page" w:hAnchor="page" w:x="1162" w:y="1495"/>
        <w:shd w:val="clear" w:color="auto" w:fill="auto"/>
        <w:spacing w:after="240"/>
        <w:jc w:val="both"/>
      </w:pPr>
      <w:r>
        <w:t>1) Владимир 2) Москва 3) Тула 4) Брянск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1"/>
        </w:numPr>
        <w:shd w:val="clear" w:color="auto" w:fill="auto"/>
        <w:tabs>
          <w:tab w:val="left" w:pos="397"/>
        </w:tabs>
      </w:pPr>
      <w:r>
        <w:t xml:space="preserve">Что является негативным фактором, влияющим на </w:t>
      </w:r>
      <w:r>
        <w:t>ЭГП Центральной России?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3"/>
        </w:numPr>
        <w:shd w:val="clear" w:color="auto" w:fill="auto"/>
        <w:tabs>
          <w:tab w:val="left" w:pos="392"/>
        </w:tabs>
        <w:jc w:val="both"/>
      </w:pPr>
      <w:r>
        <w:t>Пограничность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3"/>
        </w:numPr>
        <w:shd w:val="clear" w:color="auto" w:fill="auto"/>
        <w:tabs>
          <w:tab w:val="left" w:pos="421"/>
        </w:tabs>
        <w:jc w:val="both"/>
      </w:pPr>
      <w:r>
        <w:t>Столичность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3"/>
        </w:numPr>
        <w:shd w:val="clear" w:color="auto" w:fill="auto"/>
        <w:tabs>
          <w:tab w:val="left" w:pos="421"/>
        </w:tabs>
        <w:jc w:val="both"/>
      </w:pPr>
      <w:r>
        <w:t>Отсутствие выхода к Мировому океану</w:t>
      </w:r>
    </w:p>
    <w:p w:rsidR="00380736" w:rsidRDefault="00164FC4">
      <w:pPr>
        <w:pStyle w:val="20"/>
        <w:framePr w:w="6701" w:h="8335" w:hRule="exact" w:wrap="none" w:vAnchor="page" w:hAnchor="page" w:x="1162" w:y="1495"/>
        <w:numPr>
          <w:ilvl w:val="0"/>
          <w:numId w:val="3"/>
        </w:numPr>
        <w:shd w:val="clear" w:color="auto" w:fill="auto"/>
        <w:tabs>
          <w:tab w:val="left" w:pos="421"/>
        </w:tabs>
      </w:pPr>
      <w:r>
        <w:t>Радиально-кольцевая конфигурация инфраструктуры.</w:t>
      </w:r>
    </w:p>
    <w:p w:rsidR="00380736" w:rsidRDefault="00380736">
      <w:pPr>
        <w:rPr>
          <w:sz w:val="2"/>
          <w:szCs w:val="2"/>
        </w:rPr>
        <w:sectPr w:rsidR="00380736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0736" w:rsidRDefault="00164FC4">
      <w:pPr>
        <w:pStyle w:val="a5"/>
        <w:framePr w:wrap="none" w:vAnchor="page" w:hAnchor="page" w:x="407" w:y="900"/>
        <w:shd w:val="clear" w:color="auto" w:fill="auto"/>
        <w:spacing w:line="260" w:lineRule="exact"/>
      </w:pPr>
      <w:r>
        <w:lastRenderedPageBreak/>
        <w:t>Вариант 2.</w:t>
      </w:r>
    </w:p>
    <w:p w:rsidR="00380736" w:rsidRDefault="00164FC4">
      <w:pPr>
        <w:pStyle w:val="20"/>
        <w:framePr w:w="6965" w:h="1007" w:hRule="exact" w:wrap="none" w:vAnchor="page" w:hAnchor="page" w:x="407" w:y="1489"/>
        <w:numPr>
          <w:ilvl w:val="0"/>
          <w:numId w:val="4"/>
        </w:numPr>
        <w:shd w:val="clear" w:color="auto" w:fill="auto"/>
        <w:tabs>
          <w:tab w:val="left" w:pos="387"/>
        </w:tabs>
        <w:spacing w:line="317" w:lineRule="exact"/>
      </w:pPr>
      <w:r>
        <w:t>Какая из областей не входит в состав Центрального экономического района:</w:t>
      </w:r>
    </w:p>
    <w:p w:rsidR="00380736" w:rsidRDefault="00164FC4">
      <w:pPr>
        <w:pStyle w:val="20"/>
        <w:framePr w:w="6965" w:h="1007" w:hRule="exact" w:wrap="none" w:vAnchor="page" w:hAnchor="page" w:x="407" w:y="1489"/>
        <w:shd w:val="clear" w:color="auto" w:fill="auto"/>
        <w:spacing w:line="317" w:lineRule="exact"/>
      </w:pPr>
      <w:r>
        <w:t>1) Псковская 2)</w:t>
      </w:r>
      <w:r>
        <w:t xml:space="preserve"> Брянская 3) Московская 4) Калужская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4"/>
        </w:numPr>
        <w:shd w:val="clear" w:color="auto" w:fill="auto"/>
        <w:spacing w:after="277" w:line="326" w:lineRule="exact"/>
      </w:pPr>
      <w:r>
        <w:t>Какая электростанция находится на территории Центрально-Чернозёмного района?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5"/>
        </w:numPr>
        <w:shd w:val="clear" w:color="auto" w:fill="auto"/>
        <w:tabs>
          <w:tab w:val="left" w:pos="2834"/>
        </w:tabs>
        <w:spacing w:after="282" w:line="280" w:lineRule="exact"/>
        <w:ind w:left="640"/>
        <w:jc w:val="both"/>
      </w:pPr>
      <w:r>
        <w:t xml:space="preserve"> Обнинская;</w:t>
      </w:r>
      <w:r>
        <w:tab/>
        <w:t>3) Курская;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5"/>
        </w:numPr>
        <w:shd w:val="clear" w:color="auto" w:fill="auto"/>
        <w:tabs>
          <w:tab w:val="left" w:pos="2834"/>
        </w:tabs>
        <w:spacing w:after="244" w:line="280" w:lineRule="exact"/>
        <w:ind w:left="640"/>
        <w:jc w:val="both"/>
      </w:pPr>
      <w:r>
        <w:t xml:space="preserve"> Смоленская;</w:t>
      </w:r>
      <w:r>
        <w:tab/>
        <w:t>4) Ростовская.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4"/>
        </w:numPr>
        <w:shd w:val="clear" w:color="auto" w:fill="auto"/>
        <w:tabs>
          <w:tab w:val="left" w:pos="536"/>
        </w:tabs>
        <w:spacing w:after="273"/>
        <w:ind w:firstLine="180"/>
      </w:pPr>
      <w:r>
        <w:t>В каком городе Московской области производят автобусы?</w:t>
      </w:r>
    </w:p>
    <w:p w:rsidR="00380736" w:rsidRDefault="00164FC4">
      <w:pPr>
        <w:pStyle w:val="20"/>
        <w:framePr w:w="6965" w:h="7055" w:hRule="exact" w:wrap="none" w:vAnchor="page" w:hAnchor="page" w:x="407" w:y="3065"/>
        <w:shd w:val="clear" w:color="auto" w:fill="auto"/>
        <w:spacing w:after="234" w:line="280" w:lineRule="exact"/>
      </w:pPr>
      <w:r>
        <w:t xml:space="preserve">1) Коломна 2) Мытищи 3) </w:t>
      </w:r>
      <w:r>
        <w:t>Ликино-Дулево 4) Люберцы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4"/>
        </w:numPr>
        <w:shd w:val="clear" w:color="auto" w:fill="auto"/>
        <w:tabs>
          <w:tab w:val="left" w:pos="392"/>
        </w:tabs>
      </w:pPr>
      <w:r>
        <w:t>Крупный центр производства стрелковых и артиллерийских вооружений:</w:t>
      </w:r>
    </w:p>
    <w:p w:rsidR="00380736" w:rsidRDefault="00164FC4">
      <w:pPr>
        <w:pStyle w:val="20"/>
        <w:framePr w:w="6965" w:h="7055" w:hRule="exact" w:wrap="none" w:vAnchor="page" w:hAnchor="page" w:x="407" w:y="3065"/>
        <w:shd w:val="clear" w:color="auto" w:fill="auto"/>
      </w:pPr>
      <w:r>
        <w:t>1)Тула 2) Москва 3) Нижний Новгород 4) Ярославль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6"/>
        </w:numPr>
        <w:shd w:val="clear" w:color="auto" w:fill="auto"/>
        <w:tabs>
          <w:tab w:val="left" w:pos="387"/>
        </w:tabs>
        <w:jc w:val="both"/>
      </w:pPr>
      <w:r>
        <w:t>. В каком городе находится автозавод ГАЗ?</w:t>
      </w:r>
    </w:p>
    <w:p w:rsidR="00380736" w:rsidRDefault="00164FC4">
      <w:pPr>
        <w:pStyle w:val="20"/>
        <w:framePr w:w="6965" w:h="7055" w:hRule="exact" w:wrap="none" w:vAnchor="page" w:hAnchor="page" w:x="407" w:y="3065"/>
        <w:shd w:val="clear" w:color="auto" w:fill="auto"/>
      </w:pPr>
      <w:r>
        <w:t>1) Москва 2) Владимир 3) Калуга 4) Нижний Новгород</w:t>
      </w:r>
    </w:p>
    <w:p w:rsidR="00380736" w:rsidRDefault="00164FC4">
      <w:pPr>
        <w:pStyle w:val="20"/>
        <w:framePr w:w="6965" w:h="7055" w:hRule="exact" w:wrap="none" w:vAnchor="page" w:hAnchor="page" w:x="407" w:y="3065"/>
        <w:numPr>
          <w:ilvl w:val="0"/>
          <w:numId w:val="6"/>
        </w:numPr>
        <w:shd w:val="clear" w:color="auto" w:fill="auto"/>
        <w:tabs>
          <w:tab w:val="left" w:pos="392"/>
        </w:tabs>
      </w:pPr>
      <w:r>
        <w:t>Завод им. И.А. Лихачев</w:t>
      </w:r>
      <w:r>
        <w:t>а (ЗИЛ), выпускающий грузовые автомобили и микроавтобусы, находится в городе:</w:t>
      </w:r>
    </w:p>
    <w:p w:rsidR="00380736" w:rsidRDefault="00380736">
      <w:pPr>
        <w:rPr>
          <w:sz w:val="2"/>
          <w:szCs w:val="2"/>
        </w:rPr>
      </w:pPr>
    </w:p>
    <w:sectPr w:rsidR="00380736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FC4" w:rsidRDefault="00164FC4">
      <w:r>
        <w:separator/>
      </w:r>
    </w:p>
  </w:endnote>
  <w:endnote w:type="continuationSeparator" w:id="0">
    <w:p w:rsidR="00164FC4" w:rsidRDefault="0016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FC4" w:rsidRDefault="00164FC4"/>
  </w:footnote>
  <w:footnote w:type="continuationSeparator" w:id="0">
    <w:p w:rsidR="00164FC4" w:rsidRDefault="00164F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40AA"/>
    <w:multiLevelType w:val="multilevel"/>
    <w:tmpl w:val="FA66B7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F63AAA"/>
    <w:multiLevelType w:val="multilevel"/>
    <w:tmpl w:val="A5AC27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B93EE9"/>
    <w:multiLevelType w:val="multilevel"/>
    <w:tmpl w:val="4AC6E5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6233DC"/>
    <w:multiLevelType w:val="multilevel"/>
    <w:tmpl w:val="5A667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CA4A93"/>
    <w:multiLevelType w:val="multilevel"/>
    <w:tmpl w:val="8092F1C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350F94"/>
    <w:multiLevelType w:val="multilevel"/>
    <w:tmpl w:val="8736A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36"/>
    <w:rsid w:val="00164FC4"/>
    <w:rsid w:val="00380736"/>
    <w:rsid w:val="008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49B0"/>
  <w15:docId w15:val="{CC59024C-7250-4E22-98A7-958A6224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2018-05-27T19:25:00Z</dcterms:created>
  <dcterms:modified xsi:type="dcterms:W3CDTF">2018-05-27T19:25:00Z</dcterms:modified>
</cp:coreProperties>
</file>